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5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11"/>
          <w:sz w:val="32"/>
          <w:szCs w:val="32"/>
        </w:rPr>
        <w:t>附件1</w:t>
      </w:r>
    </w:p>
    <w:p>
      <w:pPr>
        <w:spacing w:before="193" w:line="218" w:lineRule="auto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活动开展情况统计表</w:t>
      </w:r>
    </w:p>
    <w:p>
      <w:pPr>
        <w:spacing w:line="297" w:lineRule="auto"/>
        <w:rPr>
          <w:rFonts w:ascii="Arial"/>
          <w:sz w:val="21"/>
        </w:rPr>
      </w:pPr>
    </w:p>
    <w:p>
      <w:pPr>
        <w:pStyle w:val="2"/>
        <w:spacing w:before="120" w:line="182" w:lineRule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  <w:lang w:val="en-US" w:eastAsia="zh-CN"/>
        </w:rPr>
        <w:t>市</w:t>
      </w: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级教育行政部门（盖章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</w:rPr>
        <w:t>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spacing w:val="-22"/>
          <w:sz w:val="28"/>
          <w:szCs w:val="28"/>
          <w:lang w:val="en-US" w:eastAsia="zh-CN"/>
        </w:rPr>
        <w:t xml:space="preserve">                              </w:t>
      </w:r>
    </w:p>
    <w:p>
      <w:pPr>
        <w:spacing w:line="62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</w:p>
    <w:tbl>
      <w:tblPr>
        <w:tblStyle w:val="7"/>
        <w:tblW w:w="8862" w:type="dxa"/>
        <w:tblInd w:w="-3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918"/>
        <w:gridCol w:w="450"/>
        <w:gridCol w:w="1294"/>
        <w:gridCol w:w="102"/>
        <w:gridCol w:w="1436"/>
        <w:gridCol w:w="1237"/>
        <w:gridCol w:w="219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办公电话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手机号码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电子邮箱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75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本地区中职学校数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673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本地区中职在校生数</w:t>
            </w:r>
          </w:p>
        </w:tc>
        <w:tc>
          <w:tcPr>
            <w:tcW w:w="15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系列活动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128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“职教生心中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的二十大”</w:t>
            </w:r>
          </w:p>
        </w:tc>
        <w:tc>
          <w:tcPr>
            <w:tcW w:w="129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“未来工匠”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读书行动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职教学生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读党报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传承中华优秀传统文化</w:t>
            </w:r>
          </w:p>
        </w:tc>
        <w:tc>
          <w:tcPr>
            <w:tcW w:w="136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“文明风采”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级层面是否开展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pStyle w:val="6"/>
              <w:spacing w:before="170" w:line="200" w:lineRule="auto"/>
              <w:ind w:left="208" w:lef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  <w:tc>
          <w:tcPr>
            <w:tcW w:w="1294" w:type="dxa"/>
            <w:vAlign w:val="center"/>
          </w:tcPr>
          <w:p>
            <w:pPr>
              <w:pStyle w:val="6"/>
              <w:spacing w:before="170" w:line="200" w:lineRule="auto"/>
              <w:ind w:left="210" w:leftChars="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pStyle w:val="6"/>
              <w:spacing w:before="330" w:line="189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position w:val="-2"/>
              </w:rPr>
              <w:t>—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pStyle w:val="6"/>
              <w:spacing w:before="170" w:line="200" w:lineRule="auto"/>
              <w:ind w:firstLine="262" w:firstLineChars="100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  <w:tc>
          <w:tcPr>
            <w:tcW w:w="1368" w:type="dxa"/>
            <w:vAlign w:val="center"/>
          </w:tcPr>
          <w:p>
            <w:pPr>
              <w:pStyle w:val="6"/>
              <w:spacing w:before="170" w:line="200" w:lineRule="auto"/>
              <w:ind w:left="216" w:left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838" w:type="dxa"/>
            <w:vMerge w:val="restart"/>
            <w:tcBorders>
              <w:bottom w:val="nil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开展县（区）级活动城市数</w:t>
            </w:r>
          </w:p>
        </w:tc>
        <w:tc>
          <w:tcPr>
            <w:tcW w:w="7024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合计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个城市开展有关活动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83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—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  <w:lang w:val="en-US" w:eastAsia="zh-CN"/>
              </w:rPr>
              <w:t>地市级层面活动数量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04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—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1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  <w:lang w:val="en-US" w:eastAsia="zh-CN"/>
              </w:rPr>
              <w:t>举办校级活动中职学校数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中职学校校级活动总数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position w:val="-2"/>
                <w:sz w:val="28"/>
                <w:szCs w:val="28"/>
              </w:rPr>
              <w:t>—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838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8"/>
                <w:szCs w:val="28"/>
              </w:rPr>
              <w:t>参与校级活动中职学生数</w:t>
            </w:r>
          </w:p>
        </w:tc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-9"/>
          <w:sz w:val="28"/>
          <w:szCs w:val="28"/>
        </w:rPr>
        <w:t>注：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1.此表为市级教育行政部门填报；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56" w:firstLineChars="200"/>
        <w:textAlignment w:val="baseline"/>
        <w:rPr>
          <w:rFonts w:ascii="黑体" w:hAnsi="黑体" w:eastAsia="黑体" w:cs="黑体"/>
          <w:spacing w:val="-1"/>
          <w:position w:val="39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2.省属中专学校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  <w:lang w:val="en-US" w:eastAsia="zh-CN"/>
        </w:rPr>
        <w:t>纳入属地统计</w:t>
      </w:r>
      <w:r>
        <w:rPr>
          <w:rFonts w:hint="eastAsia" w:ascii="方正仿宋_GBK" w:hAnsi="方正仿宋_GBK" w:eastAsia="方正仿宋_GBK" w:cs="方正仿宋_GBK"/>
          <w:spacing w:val="-1"/>
          <w:sz w:val="28"/>
          <w:szCs w:val="28"/>
        </w:rPr>
        <w:t>。</w:t>
      </w:r>
    </w:p>
    <w:p>
      <w:pPr>
        <w:spacing w:before="193" w:line="218" w:lineRule="auto"/>
        <w:jc w:val="center"/>
        <w:rPr>
          <w:rFonts w:hint="eastAsia" w:ascii="方正公文小标宋" w:hAnsi="方正公文小标宋" w:eastAsia="方正公文小标宋" w:cs="方正公文小标宋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93" w:line="218" w:lineRule="auto"/>
        <w:jc w:val="center"/>
        <w:rPr>
          <w:rFonts w:hint="eastAsia" w:ascii="方正公文小标宋" w:hAnsi="方正公文小标宋" w:eastAsia="方正公文小标宋" w:cs="方正公文小标宋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活动开展情况统计表</w:t>
      </w:r>
    </w:p>
    <w:p>
      <w:pPr>
        <w:spacing w:before="193" w:line="218" w:lineRule="auto"/>
        <w:jc w:val="center"/>
        <w:rPr>
          <w:rFonts w:hint="eastAsia" w:ascii="方正公文小标宋" w:hAnsi="方正公文小标宋" w:eastAsia="方正公文小标宋" w:cs="方正公文小标宋"/>
          <w:spacing w:val="-1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" w:line="204" w:lineRule="auto"/>
        <w:ind w:firstLine="324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2"/>
          <w:sz w:val="28"/>
          <w:szCs w:val="28"/>
        </w:rPr>
        <w:t>学校</w:t>
      </w:r>
      <w:r>
        <w:rPr>
          <w:rFonts w:ascii="仿宋" w:hAnsi="仿宋" w:eastAsia="仿宋" w:cs="仿宋"/>
          <w:spacing w:val="-2"/>
          <w:sz w:val="28"/>
          <w:szCs w:val="28"/>
        </w:rPr>
        <w:t>（盖章</w:t>
      </w:r>
      <w:r>
        <w:rPr>
          <w:rFonts w:ascii="仿宋" w:hAnsi="仿宋" w:eastAsia="仿宋" w:cs="仿宋"/>
          <w:spacing w:val="1"/>
          <w:sz w:val="28"/>
          <w:szCs w:val="28"/>
        </w:rPr>
        <w:t>）：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</w:t>
      </w:r>
    </w:p>
    <w:p>
      <w:pPr>
        <w:spacing w:line="137" w:lineRule="exact"/>
        <w:jc w:val="left"/>
      </w:pPr>
    </w:p>
    <w:tbl>
      <w:tblPr>
        <w:tblStyle w:val="4"/>
        <w:tblW w:w="94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6"/>
        <w:gridCol w:w="517"/>
        <w:gridCol w:w="1380"/>
        <w:gridCol w:w="975"/>
        <w:gridCol w:w="975"/>
        <w:gridCol w:w="1470"/>
        <w:gridCol w:w="135"/>
        <w:gridCol w:w="2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spacing w:before="144"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联系人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spacing w:before="144"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办公电话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spacing w:before="144"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手机号码</w:t>
            </w:r>
          </w:p>
        </w:tc>
        <w:tc>
          <w:tcPr>
            <w:tcW w:w="235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spacing w:before="144" w:line="20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电子邮箱</w:t>
            </w:r>
          </w:p>
        </w:tc>
        <w:tc>
          <w:tcPr>
            <w:tcW w:w="2136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2513" w:type="dxa"/>
            <w:gridSpan w:val="2"/>
            <w:noWrap w:val="0"/>
            <w:vAlign w:val="center"/>
          </w:tcPr>
          <w:p>
            <w:pPr>
              <w:spacing w:before="144" w:line="204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在校生数</w:t>
            </w:r>
          </w:p>
        </w:tc>
        <w:tc>
          <w:tcPr>
            <w:tcW w:w="6936" w:type="dxa"/>
            <w:gridSpan w:val="6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before="175" w:line="204" w:lineRule="auto"/>
              <w:ind w:firstLine="456"/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8"/>
                <w:szCs w:val="28"/>
                <w:lang w:val="en-US" w:eastAsia="en-US" w:bidi="ar-SA"/>
              </w:rPr>
              <w:t>系列活动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128" w:rightChars="0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“职教生心中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</w:rPr>
              <w:t>的二十大”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 w:rightChars="0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“未来工匠”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读书行动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职教学生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 w:rightChars="0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读党报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 w:right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传承中华优秀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ind w:right="66" w:rightChars="0"/>
              <w:jc w:val="center"/>
              <w:textAlignment w:val="baseline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8"/>
                <w:szCs w:val="28"/>
              </w:rPr>
              <w:t>传统文化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before="175" w:line="240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</w:rPr>
              <w:t>校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  <w:lang w:val="en-US" w:eastAsia="en-US"/>
              </w:rPr>
              <w:t>级层面</w:t>
            </w:r>
          </w:p>
          <w:p>
            <w:pPr>
              <w:spacing w:before="175" w:line="240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  <w:lang w:val="en-US" w:eastAsia="en-US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:lang w:val="en-US" w:eastAsia="en-US"/>
              </w:rPr>
              <w:t>是否开展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pStyle w:val="6"/>
              <w:spacing w:before="170" w:line="200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pStyle w:val="6"/>
              <w:spacing w:before="170" w:line="200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pStyle w:val="6"/>
              <w:spacing w:before="330" w:line="189" w:lineRule="exact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position w:val="-2"/>
              </w:rPr>
              <w:t>—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pStyle w:val="6"/>
              <w:spacing w:before="170" w:line="200" w:lineRule="auto"/>
              <w:jc w:val="center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是</w:t>
            </w:r>
            <w:r>
              <w:rPr>
                <w:rFonts w:ascii="Wingdings" w:hAnsi="Wingdings" w:eastAsia="Wingdings" w:cs="Wingdings"/>
                <w:spacing w:val="-9"/>
                <w:sz w:val="28"/>
                <w:szCs w:val="28"/>
              </w:rPr>
              <w:t>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before="175" w:line="240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校级活动</w:t>
            </w:r>
          </w:p>
          <w:p>
            <w:pPr>
              <w:spacing w:before="175" w:line="240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总数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position w:val="-2"/>
              </w:rPr>
              <w:t>—</w:t>
            </w:r>
          </w:p>
        </w:tc>
        <w:tc>
          <w:tcPr>
            <w:tcW w:w="2001" w:type="dxa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1996" w:type="dxa"/>
            <w:noWrap w:val="0"/>
            <w:vAlign w:val="center"/>
          </w:tcPr>
          <w:p>
            <w:pPr>
              <w:spacing w:before="175" w:line="240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参与校级活动</w:t>
            </w:r>
          </w:p>
          <w:p>
            <w:pPr>
              <w:spacing w:before="175" w:line="240" w:lineRule="auto"/>
              <w:jc w:val="center"/>
              <w:rPr>
                <w:rFonts w:ascii="仿宋" w:hAnsi="仿宋" w:eastAsia="仿宋" w:cs="仿宋"/>
                <w:spacing w:val="-5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学生数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950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2001" w:type="dxa"/>
            <w:noWrap w:val="0"/>
            <w:vAlign w:val="center"/>
          </w:tcPr>
          <w:p>
            <w:pPr>
              <w:rPr>
                <w:rFonts w:ascii="Arial" w:hAnsi="Arial" w:eastAsia="Arial" w:cs="Arial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8" w:lineRule="auto"/>
      <w:ind w:left="6768"/>
      <w:rPr>
        <w:rFonts w:ascii="Times New Roman" w:hAnsi="Times New Roman" w:eastAsia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MThjZDFjYzAyMTNlYzYyMGNmZjZjOGVlYmVjMjgifQ=="/>
  </w:docVars>
  <w:rsids>
    <w:rsidRoot w:val="00000000"/>
    <w:rsid w:val="0AFF32AA"/>
    <w:rsid w:val="0E763FFF"/>
    <w:rsid w:val="117E71DC"/>
    <w:rsid w:val="1B7F13B4"/>
    <w:rsid w:val="20FC0C73"/>
    <w:rsid w:val="38683A25"/>
    <w:rsid w:val="50FC4267"/>
    <w:rsid w:val="56D76383"/>
    <w:rsid w:val="5EAD07FB"/>
    <w:rsid w:val="61064451"/>
    <w:rsid w:val="71015657"/>
    <w:rsid w:val="7409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344</Characters>
  <Lines>0</Lines>
  <Paragraphs>0</Paragraphs>
  <TotalTime>2</TotalTime>
  <ScaleCrop>false</ScaleCrop>
  <LinksUpToDate>false</LinksUpToDate>
  <CharactersWithSpaces>426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2023-04-22T06:51:00Z</dcterms:created>
  <dc:creator>CAOBAOYA</dc:creator>
  <cp:lastModifiedBy>曹宝亚</cp:lastModifiedBy>
  <dcterms:modified xsi:type="dcterms:W3CDTF">2023-04-23T00:07:07Z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0EA8CAAD1F1D48E898F46BFD027C8D41_12</vt:lpwstr>
  </property>
</Properties>
</file>